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42AB" w14:textId="77777777" w:rsidR="00BC3563" w:rsidRPr="00BC3563" w:rsidRDefault="00BC3563" w:rsidP="00C37ED2"/>
    <w:p w14:paraId="394788EB" w14:textId="77777777" w:rsidR="00BC3563" w:rsidRDefault="00BC3563" w:rsidP="00C37ED2">
      <w:pPr>
        <w:rPr>
          <w:caps/>
        </w:rPr>
      </w:pPr>
    </w:p>
    <w:p w14:paraId="7A51AF25" w14:textId="77777777" w:rsidR="002C2C17" w:rsidRDefault="002C2C17" w:rsidP="002C2C17">
      <w:r w:rsidRPr="002C2C17">
        <w:t xml:space="preserve">Ambassador Manuel </w:t>
      </w:r>
      <w:proofErr w:type="spellStart"/>
      <w:r w:rsidRPr="002C2C17">
        <w:t>Espina</w:t>
      </w:r>
      <w:proofErr w:type="spellEnd"/>
    </w:p>
    <w:p w14:paraId="0B2A9064" w14:textId="77777777" w:rsidR="002C2C17" w:rsidRDefault="002C2C17" w:rsidP="002C2C17">
      <w:r w:rsidRPr="002C2C17">
        <w:t>Embassy of Guatemala</w:t>
      </w:r>
    </w:p>
    <w:p w14:paraId="6CFD2BC4" w14:textId="77777777" w:rsidR="002C2C17" w:rsidRDefault="002C2C17" w:rsidP="002C2C17">
      <w:r w:rsidRPr="002C2C17">
        <w:t>2220 R St. NW</w:t>
      </w:r>
    </w:p>
    <w:p w14:paraId="4D3D5B4E" w14:textId="4784E06F" w:rsidR="003D38DB" w:rsidRPr="00BC3563" w:rsidRDefault="002C2C17" w:rsidP="002C2C17">
      <w:r w:rsidRPr="002C2C17">
        <w:t xml:space="preserve">Washington, DC </w:t>
      </w:r>
      <w:r>
        <w:t xml:space="preserve"> </w:t>
      </w:r>
      <w:r w:rsidRPr="002C2C17">
        <w:t xml:space="preserve">20008 </w:t>
      </w:r>
    </w:p>
    <w:p w14:paraId="61F6E75D" w14:textId="77777777" w:rsidR="006C4ED7" w:rsidRDefault="006C4ED7" w:rsidP="00654B41"/>
    <w:p w14:paraId="32B8BD02" w14:textId="03F9CB7C" w:rsidR="00654B41" w:rsidRPr="00654B41" w:rsidRDefault="003D38DB" w:rsidP="00654B41">
      <w:r>
        <w:t xml:space="preserve">Dear </w:t>
      </w:r>
      <w:r w:rsidR="002C2C17">
        <w:t>Ambassador</w:t>
      </w:r>
      <w:r w:rsidR="00654B41">
        <w:t>:</w:t>
      </w:r>
    </w:p>
    <w:p w14:paraId="6D1C5F2E" w14:textId="77777777" w:rsidR="00654B41" w:rsidRDefault="00654B41" w:rsidP="004041B7"/>
    <w:p w14:paraId="3EA8682B" w14:textId="77777777" w:rsidR="003D38DB" w:rsidRDefault="003D38DB" w:rsidP="003D38DB">
      <w:pPr>
        <w:pStyle w:val="AIintropara"/>
        <w:rPr>
          <w:rFonts w:ascii="Times New Roman" w:eastAsia="Calibri" w:hAnsi="Times New Roman"/>
          <w:b w:val="0"/>
          <w:szCs w:val="22"/>
          <w:lang w:val="en-US"/>
        </w:rPr>
      </w:pPr>
      <w:r>
        <w:rPr>
          <w:rFonts w:ascii="Times New Roman" w:eastAsia="Calibri" w:hAnsi="Times New Roman"/>
          <w:b w:val="0"/>
          <w:szCs w:val="22"/>
          <w:lang w:val="en-US"/>
        </w:rPr>
        <w:t>I am writing to you with great concern over the killings of h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uman rights defenders Florencio Pérez </w:t>
      </w:r>
      <w:proofErr w:type="spellStart"/>
      <w:r w:rsidRPr="003D38DB">
        <w:rPr>
          <w:rFonts w:ascii="Times New Roman" w:eastAsia="Calibri" w:hAnsi="Times New Roman"/>
          <w:b w:val="0"/>
          <w:szCs w:val="22"/>
          <w:lang w:val="en-US"/>
        </w:rPr>
        <w:t>Nájera</w:t>
      </w:r>
      <w:proofErr w:type="spellEnd"/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and Alejandro Hernández García from the Campesino Development Committee (CODECA)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.  They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were violently murdered on 4 June.</w:t>
      </w:r>
    </w:p>
    <w:p w14:paraId="4FEA54D4" w14:textId="0F657101" w:rsidR="003D38DB" w:rsidRPr="003D38DB" w:rsidRDefault="003D38DB" w:rsidP="003D38DB">
      <w:pPr>
        <w:pStyle w:val="AIintropara"/>
        <w:rPr>
          <w:rFonts w:ascii="Times New Roman" w:eastAsia="Calibri" w:hAnsi="Times New Roman"/>
          <w:b w:val="0"/>
          <w:szCs w:val="22"/>
          <w:lang w:val="en-US"/>
        </w:rPr>
      </w:pPr>
      <w:r w:rsidRPr="003D38DB">
        <w:rPr>
          <w:rFonts w:ascii="Times New Roman" w:eastAsia="Calibri" w:hAnsi="Times New Roman"/>
          <w:b w:val="0"/>
          <w:szCs w:val="22"/>
          <w:lang w:val="en-US"/>
        </w:rPr>
        <w:t>Authorities must end this wave of killings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. 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This is the sixth deadly attack against human rights defenders in Guatemala in less than a month, causing concern for the safety of all defenders across the country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, including those in the </w:t>
      </w:r>
      <w:r w:rsidR="00BC3563" w:rsidRPr="00BC3563">
        <w:rPr>
          <w:rFonts w:ascii="Times New Roman" w:eastAsia="Calibri" w:hAnsi="Times New Roman"/>
          <w:b w:val="0"/>
          <w:szCs w:val="22"/>
          <w:lang w:val="en-US"/>
        </w:rPr>
        <w:t>Campesino Committee of the Highlands (CCDA)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. 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All 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the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killings took place in a context of recurring violence against defenders working on rights related to land, territory</w:t>
      </w:r>
      <w:r>
        <w:rPr>
          <w:rFonts w:ascii="Times New Roman" w:eastAsia="Calibri" w:hAnsi="Times New Roman"/>
          <w:b w:val="0"/>
          <w:szCs w:val="22"/>
          <w:lang w:val="en-US"/>
        </w:rPr>
        <w:t>,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and the environment</w:t>
      </w:r>
      <w:r>
        <w:rPr>
          <w:rFonts w:ascii="Times New Roman" w:eastAsia="Calibri" w:hAnsi="Times New Roman"/>
          <w:b w:val="0"/>
          <w:szCs w:val="22"/>
          <w:lang w:val="en-US"/>
        </w:rPr>
        <w:t>.</w:t>
      </w:r>
    </w:p>
    <w:p w14:paraId="6BC53236" w14:textId="26F3106F" w:rsidR="003D38DB" w:rsidRPr="003D38DB" w:rsidRDefault="003D38DB" w:rsidP="003D38DB">
      <w:pPr>
        <w:pStyle w:val="AIintropara"/>
        <w:rPr>
          <w:rFonts w:ascii="Times New Roman" w:eastAsia="Calibri" w:hAnsi="Times New Roman"/>
          <w:b w:val="0"/>
          <w:szCs w:val="22"/>
          <w:lang w:val="en-US"/>
        </w:rPr>
      </w:pPr>
      <w:r>
        <w:rPr>
          <w:rFonts w:ascii="Times New Roman" w:eastAsia="Calibri" w:hAnsi="Times New Roman"/>
          <w:b w:val="0"/>
          <w:szCs w:val="22"/>
          <w:lang w:val="en-US"/>
        </w:rPr>
        <w:t xml:space="preserve">I respectfully request that you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initiate a prompt, impartial</w:t>
      </w:r>
      <w:r w:rsidR="002C2C17">
        <w:rPr>
          <w:rFonts w:ascii="Times New Roman" w:eastAsia="Calibri" w:hAnsi="Times New Roman"/>
          <w:b w:val="0"/>
          <w:szCs w:val="22"/>
          <w:lang w:val="en-US"/>
        </w:rPr>
        <w:t>,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and thorough investigation o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>f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the killings of Florencio Pérez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,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Alejandro Hernández</w:t>
      </w:r>
      <w:r>
        <w:rPr>
          <w:rFonts w:ascii="Times New Roman" w:eastAsia="Calibri" w:hAnsi="Times New Roman"/>
          <w:b w:val="0"/>
          <w:szCs w:val="22"/>
          <w:lang w:val="en-US"/>
        </w:rPr>
        <w:t>,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and other human rights defenders. </w:t>
      </w:r>
      <w:r>
        <w:rPr>
          <w:rFonts w:ascii="Times New Roman" w:eastAsia="Calibri" w:hAnsi="Times New Roman"/>
          <w:b w:val="0"/>
          <w:szCs w:val="22"/>
          <w:lang w:val="en-US"/>
        </w:rPr>
        <w:t xml:space="preserve"> 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Furthermore, I urge you to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take all appropriate measures to guarantee the safety of all CODECA and CCDA members at risk in accordance with their wishes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.  Finally, I call on you to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condemn th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>is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wave of killings, to publicly recognize the important and legitimate work of all human rights defenders in Guatemala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>,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 and 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to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 xml:space="preserve">refrain from using language that discredits, stigmatizes, abuses, </w:t>
      </w:r>
      <w:r w:rsidR="00BC3563">
        <w:rPr>
          <w:rFonts w:ascii="Times New Roman" w:eastAsia="Calibri" w:hAnsi="Times New Roman"/>
          <w:b w:val="0"/>
          <w:szCs w:val="22"/>
          <w:lang w:val="en-US"/>
        </w:rPr>
        <w:t xml:space="preserve">or </w:t>
      </w:r>
      <w:r w:rsidRPr="003D38DB">
        <w:rPr>
          <w:rFonts w:ascii="Times New Roman" w:eastAsia="Calibri" w:hAnsi="Times New Roman"/>
          <w:b w:val="0"/>
          <w:szCs w:val="22"/>
          <w:lang w:val="en-US"/>
        </w:rPr>
        <w:t>disparages them.</w:t>
      </w:r>
    </w:p>
    <w:p w14:paraId="4DD06FBE" w14:textId="1D13446E" w:rsidR="00C37ED2" w:rsidRPr="00BC3563" w:rsidRDefault="00C37ED2" w:rsidP="00C37ED2">
      <w:pPr>
        <w:pStyle w:val="AIintropara"/>
        <w:spacing w:line="240" w:lineRule="auto"/>
        <w:rPr>
          <w:rFonts w:ascii="Times New Roman" w:eastAsia="Calibri" w:hAnsi="Times New Roman"/>
          <w:b w:val="0"/>
          <w:szCs w:val="22"/>
          <w:lang w:val="en-US"/>
        </w:rPr>
      </w:pPr>
    </w:p>
    <w:p w14:paraId="09B48B89" w14:textId="39B3EB5E" w:rsidR="00751359" w:rsidRDefault="00EE7D53">
      <w:r>
        <w:t>Yours sincerely</w:t>
      </w:r>
      <w:r w:rsidR="00CF50EB">
        <w:t>,</w:t>
      </w:r>
    </w:p>
    <w:p w14:paraId="465950C9" w14:textId="6B7D19F1" w:rsidR="00BC3563" w:rsidRDefault="00BC3563"/>
    <w:p w14:paraId="3959141C" w14:textId="29653CD5" w:rsidR="00BC3563" w:rsidRDefault="00BC3563"/>
    <w:p w14:paraId="2BDB75DF" w14:textId="1D45B239" w:rsidR="00BC3563" w:rsidRDefault="00BC3563"/>
    <w:p w14:paraId="15D2EFC1" w14:textId="584477AF" w:rsidR="00BC3563" w:rsidRDefault="00BC3563">
      <w:bookmarkStart w:id="0" w:name="_GoBack"/>
      <w:bookmarkEnd w:id="0"/>
    </w:p>
    <w:sectPr w:rsidR="00BC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F6DCD"/>
    <w:rsid w:val="001127A3"/>
    <w:rsid w:val="001849AA"/>
    <w:rsid w:val="001F2B3F"/>
    <w:rsid w:val="0021000E"/>
    <w:rsid w:val="002411F9"/>
    <w:rsid w:val="0025410C"/>
    <w:rsid w:val="00290A86"/>
    <w:rsid w:val="002B2939"/>
    <w:rsid w:val="002C2C17"/>
    <w:rsid w:val="002C3789"/>
    <w:rsid w:val="0030644B"/>
    <w:rsid w:val="003A5C28"/>
    <w:rsid w:val="003D38DB"/>
    <w:rsid w:val="004000E8"/>
    <w:rsid w:val="004034C0"/>
    <w:rsid w:val="004041B7"/>
    <w:rsid w:val="00421795"/>
    <w:rsid w:val="00435AB8"/>
    <w:rsid w:val="004456A1"/>
    <w:rsid w:val="004758E8"/>
    <w:rsid w:val="004D3EED"/>
    <w:rsid w:val="0053633E"/>
    <w:rsid w:val="00554D74"/>
    <w:rsid w:val="005616CF"/>
    <w:rsid w:val="005953EF"/>
    <w:rsid w:val="00654B41"/>
    <w:rsid w:val="00656050"/>
    <w:rsid w:val="006A32D7"/>
    <w:rsid w:val="006A6F7A"/>
    <w:rsid w:val="006C1BC3"/>
    <w:rsid w:val="006C4ED7"/>
    <w:rsid w:val="006F64C8"/>
    <w:rsid w:val="00751359"/>
    <w:rsid w:val="007C1B4D"/>
    <w:rsid w:val="007D0207"/>
    <w:rsid w:val="00830EDC"/>
    <w:rsid w:val="008B2444"/>
    <w:rsid w:val="008C5EE9"/>
    <w:rsid w:val="00952866"/>
    <w:rsid w:val="009C65C0"/>
    <w:rsid w:val="009E2ADE"/>
    <w:rsid w:val="00A00395"/>
    <w:rsid w:val="00A01348"/>
    <w:rsid w:val="00A40338"/>
    <w:rsid w:val="00A50B22"/>
    <w:rsid w:val="00A85191"/>
    <w:rsid w:val="00AE6EA8"/>
    <w:rsid w:val="00B008FB"/>
    <w:rsid w:val="00B0303C"/>
    <w:rsid w:val="00B51AAB"/>
    <w:rsid w:val="00B87BDA"/>
    <w:rsid w:val="00B97D83"/>
    <w:rsid w:val="00BC2091"/>
    <w:rsid w:val="00BC3563"/>
    <w:rsid w:val="00BE595C"/>
    <w:rsid w:val="00C30627"/>
    <w:rsid w:val="00C37ED2"/>
    <w:rsid w:val="00CB3D12"/>
    <w:rsid w:val="00CE7BF3"/>
    <w:rsid w:val="00CF50EB"/>
    <w:rsid w:val="00D34A49"/>
    <w:rsid w:val="00D37B64"/>
    <w:rsid w:val="00DA3734"/>
    <w:rsid w:val="00DF2C80"/>
    <w:rsid w:val="00E720CB"/>
    <w:rsid w:val="00EC2BA3"/>
    <w:rsid w:val="00ED38CF"/>
    <w:rsid w:val="00EE2DB3"/>
    <w:rsid w:val="00EE7D53"/>
    <w:rsid w:val="00F67BD2"/>
    <w:rsid w:val="00F72A0B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uiPriority w:val="99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uiPriority w:val="99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  <w:style w:type="paragraph" w:customStyle="1" w:styleId="AIintropara">
    <w:name w:val="AI intro para"/>
    <w:basedOn w:val="Normal"/>
    <w:rsid w:val="00C37ED2"/>
    <w:pPr>
      <w:spacing w:after="260" w:line="240" w:lineRule="atLeast"/>
      <w:contextualSpacing w:val="0"/>
    </w:pPr>
    <w:rPr>
      <w:rFonts w:ascii="Arial" w:eastAsia="SimSun" w:hAnsi="Arial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3</cp:revision>
  <cp:lastPrinted>2018-06-19T17:32:00Z</cp:lastPrinted>
  <dcterms:created xsi:type="dcterms:W3CDTF">2018-06-19T17:33:00Z</dcterms:created>
  <dcterms:modified xsi:type="dcterms:W3CDTF">2018-06-19T18:12:00Z</dcterms:modified>
</cp:coreProperties>
</file>